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B0" w:rsidRDefault="007575B0" w:rsidP="007575B0">
      <w:pPr>
        <w:jc w:val="center"/>
        <w:rPr>
          <w:sz w:val="20"/>
          <w:u w:val="single"/>
        </w:rPr>
      </w:pPr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5B0" w:rsidRPr="00246BFC" w:rsidRDefault="007575B0" w:rsidP="007575B0">
      <w:pPr>
        <w:pStyle w:val="1"/>
        <w:jc w:val="center"/>
        <w:rPr>
          <w:sz w:val="20"/>
        </w:rPr>
      </w:pPr>
      <w:r>
        <w:t xml:space="preserve">                </w:t>
      </w:r>
      <w:hyperlink r:id="rId7" w:history="1">
        <w:r w:rsidRPr="00740902"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 w:rsidRPr="00740902"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 w:rsidRPr="00740902">
          <w:rPr>
            <w:rStyle w:val="-"/>
            <w:lang w:val="en-US"/>
          </w:rPr>
          <w:t>GR</w:t>
        </w:r>
      </w:hyperlink>
      <w:r>
        <w:t xml:space="preserve">                      </w:t>
      </w:r>
      <w:r>
        <w:rPr>
          <w:sz w:val="20"/>
        </w:rPr>
        <w:t>ΧΑΝΙΑ 23-1-2020</w:t>
      </w:r>
    </w:p>
    <w:p w:rsidR="007575B0" w:rsidRDefault="007575B0" w:rsidP="007575B0">
      <w:pPr>
        <w:pStyle w:val="a4"/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</w:pPr>
    </w:p>
    <w:p w:rsidR="007575B0" w:rsidRDefault="007575B0" w:rsidP="007575B0">
      <w:pPr>
        <w:jc w:val="center"/>
        <w:rPr>
          <w:b/>
          <w:u w:val="single"/>
        </w:rPr>
      </w:pPr>
    </w:p>
    <w:p w:rsidR="007575B0" w:rsidRPr="007575B0" w:rsidRDefault="007575B0" w:rsidP="007575B0">
      <w:pPr>
        <w:jc w:val="center"/>
        <w:rPr>
          <w:b/>
          <w:sz w:val="24"/>
          <w:szCs w:val="24"/>
          <w:u w:val="single"/>
        </w:rPr>
      </w:pPr>
      <w:r w:rsidRPr="007575B0">
        <w:rPr>
          <w:b/>
          <w:sz w:val="24"/>
          <w:szCs w:val="24"/>
          <w:u w:val="single"/>
        </w:rPr>
        <w:t>ΔΕΛΤΙΟ ΤΥΠΟΥ</w:t>
      </w:r>
    </w:p>
    <w:p w:rsidR="007575B0" w:rsidRPr="007575B0" w:rsidRDefault="007575B0">
      <w:pPr>
        <w:rPr>
          <w:sz w:val="24"/>
          <w:szCs w:val="24"/>
        </w:rPr>
      </w:pPr>
    </w:p>
    <w:p w:rsidR="000C3F4C" w:rsidRPr="007575B0" w:rsidRDefault="0033360A" w:rsidP="007575B0">
      <w:pPr>
        <w:ind w:firstLine="720"/>
        <w:jc w:val="both"/>
        <w:rPr>
          <w:sz w:val="24"/>
          <w:szCs w:val="24"/>
        </w:rPr>
      </w:pPr>
      <w:r w:rsidRPr="007575B0">
        <w:rPr>
          <w:sz w:val="24"/>
          <w:szCs w:val="24"/>
        </w:rPr>
        <w:t xml:space="preserve">Το </w:t>
      </w:r>
      <w:proofErr w:type="spellStart"/>
      <w:r w:rsidRPr="007575B0">
        <w:rPr>
          <w:sz w:val="24"/>
          <w:szCs w:val="24"/>
        </w:rPr>
        <w:t>Εργατ</w:t>
      </w:r>
      <w:proofErr w:type="spellEnd"/>
      <w:r w:rsidRPr="007575B0">
        <w:rPr>
          <w:sz w:val="24"/>
          <w:szCs w:val="24"/>
        </w:rPr>
        <w:t>/</w:t>
      </w:r>
      <w:proofErr w:type="spellStart"/>
      <w:r w:rsidRPr="007575B0">
        <w:rPr>
          <w:sz w:val="24"/>
          <w:szCs w:val="24"/>
        </w:rPr>
        <w:t>κό</w:t>
      </w:r>
      <w:proofErr w:type="spellEnd"/>
      <w:r w:rsidRPr="007575B0">
        <w:rPr>
          <w:sz w:val="24"/>
          <w:szCs w:val="24"/>
        </w:rPr>
        <w:t xml:space="preserve"> Κέντρο Ν. Χανίων στηρίζει τις </w:t>
      </w:r>
      <w:r w:rsidR="007575B0" w:rsidRPr="007575B0">
        <w:rPr>
          <w:sz w:val="24"/>
          <w:szCs w:val="24"/>
        </w:rPr>
        <w:t>κινητοποιήσεις</w:t>
      </w:r>
      <w:r w:rsidRPr="007575B0">
        <w:rPr>
          <w:sz w:val="24"/>
          <w:szCs w:val="24"/>
        </w:rPr>
        <w:t xml:space="preserve"> </w:t>
      </w:r>
      <w:r w:rsidR="007575B0">
        <w:rPr>
          <w:sz w:val="24"/>
          <w:szCs w:val="24"/>
        </w:rPr>
        <w:t xml:space="preserve">των </w:t>
      </w:r>
      <w:r w:rsidRPr="007575B0">
        <w:rPr>
          <w:sz w:val="24"/>
          <w:szCs w:val="24"/>
        </w:rPr>
        <w:t>εκπαιδευτικών ενάντια στο νέο νομοσχέδιο και την υποβάθμιση των Πανεπιστημίων.</w:t>
      </w:r>
    </w:p>
    <w:p w:rsidR="0033360A" w:rsidRPr="007575B0" w:rsidRDefault="0033360A" w:rsidP="007575B0">
      <w:pPr>
        <w:jc w:val="both"/>
        <w:rPr>
          <w:iCs/>
          <w:sz w:val="24"/>
          <w:szCs w:val="24"/>
        </w:rPr>
      </w:pPr>
      <w:r w:rsidRPr="007575B0">
        <w:rPr>
          <w:iCs/>
          <w:sz w:val="24"/>
          <w:szCs w:val="24"/>
        </w:rPr>
        <w:t>Η εξίσωση των τίτλων των κολλεγίων με τους τίτλους Ανώτατης Εκπαίδευσης δεν αποτελεί υποχρέωση προσαρμογής της Ελλάδας στην κοινοτική οδηγία, αφού η σχετική ειδοποιητική επιστολή της Ε.Ε. αναφέρεται κυρίως στις χρονοβόρες διαδικασίες του ΔΟΑΤΑΠ, αλλά πολιτική απόφαση της κάθε κυβέρνησης.</w:t>
      </w:r>
    </w:p>
    <w:p w:rsidR="0033360A" w:rsidRPr="007575B0" w:rsidRDefault="0033360A" w:rsidP="007575B0">
      <w:pPr>
        <w:jc w:val="both"/>
        <w:rPr>
          <w:sz w:val="24"/>
          <w:szCs w:val="24"/>
        </w:rPr>
      </w:pPr>
      <w:r w:rsidRPr="007575B0">
        <w:rPr>
          <w:i/>
          <w:iCs/>
          <w:sz w:val="24"/>
          <w:szCs w:val="24"/>
        </w:rPr>
        <w:t xml:space="preserve"> </w:t>
      </w:r>
      <w:r w:rsidRPr="007575B0">
        <w:rPr>
          <w:sz w:val="24"/>
          <w:szCs w:val="24"/>
        </w:rPr>
        <w:t>Όλα γίνονται για να δημιουργήσουν ένα νέο τοπίο στη δημόσια εκπαίδευση με απώτερο σκοπό το άνοιγμα των πυλών της δημόσιας εκπαίδευσης για πτυχιούχους ιδιωτικών κολεγίων.</w:t>
      </w:r>
    </w:p>
    <w:p w:rsidR="0033360A" w:rsidRPr="007575B0" w:rsidRDefault="0033360A" w:rsidP="007575B0">
      <w:pPr>
        <w:jc w:val="both"/>
        <w:rPr>
          <w:sz w:val="24"/>
          <w:szCs w:val="24"/>
        </w:rPr>
      </w:pPr>
      <w:r w:rsidRPr="007575B0">
        <w:rPr>
          <w:sz w:val="24"/>
          <w:szCs w:val="24"/>
        </w:rPr>
        <w:t>Στηρίζουμε τον αγώνα</w:t>
      </w:r>
      <w:r w:rsidR="007575B0" w:rsidRPr="007575B0">
        <w:rPr>
          <w:sz w:val="24"/>
          <w:szCs w:val="24"/>
        </w:rPr>
        <w:t xml:space="preserve"> των συναδέλφων εκπαιδευτικών</w:t>
      </w:r>
      <w:r w:rsidRPr="007575B0">
        <w:rPr>
          <w:sz w:val="24"/>
          <w:szCs w:val="24"/>
        </w:rPr>
        <w:t xml:space="preserve"> για:</w:t>
      </w:r>
    </w:p>
    <w:p w:rsidR="0033360A" w:rsidRPr="007575B0" w:rsidRDefault="0033360A" w:rsidP="007575B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7575B0">
        <w:rPr>
          <w:sz w:val="24"/>
          <w:szCs w:val="24"/>
        </w:rPr>
        <w:t xml:space="preserve">Απόσυρση του άρθρου 50 που εξισώνει τα πτυχία </w:t>
      </w:r>
      <w:r w:rsidR="007575B0" w:rsidRPr="007575B0">
        <w:rPr>
          <w:sz w:val="24"/>
          <w:szCs w:val="24"/>
        </w:rPr>
        <w:t>τους</w:t>
      </w:r>
      <w:r w:rsidRPr="007575B0">
        <w:rPr>
          <w:sz w:val="24"/>
          <w:szCs w:val="24"/>
        </w:rPr>
        <w:t xml:space="preserve"> με εκείνα των κολεγίων</w:t>
      </w:r>
    </w:p>
    <w:p w:rsidR="0033360A" w:rsidRPr="007575B0" w:rsidRDefault="0033360A" w:rsidP="007575B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7575B0">
        <w:rPr>
          <w:sz w:val="24"/>
          <w:szCs w:val="24"/>
        </w:rPr>
        <w:t>Μαζικούς διορισμούς μόνιμων εκπαιδευτικών</w:t>
      </w:r>
    </w:p>
    <w:p w:rsidR="0033360A" w:rsidRPr="007575B0" w:rsidRDefault="0033360A" w:rsidP="007575B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7575B0">
        <w:rPr>
          <w:sz w:val="24"/>
          <w:szCs w:val="24"/>
        </w:rPr>
        <w:t>Καθολική εφαρμογή της 2χρονης Υποχρεωτικής Προσχολικής Εκπαίδευσης</w:t>
      </w:r>
    </w:p>
    <w:p w:rsidR="0033360A" w:rsidRPr="007575B0" w:rsidRDefault="0033360A" w:rsidP="007575B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7575B0">
        <w:rPr>
          <w:sz w:val="24"/>
          <w:szCs w:val="24"/>
        </w:rPr>
        <w:t>Αυξήσεις σε μισθούς-συντάξεις</w:t>
      </w:r>
    </w:p>
    <w:p w:rsidR="0033360A" w:rsidRPr="007575B0" w:rsidRDefault="0033360A" w:rsidP="007575B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7575B0">
        <w:rPr>
          <w:sz w:val="24"/>
          <w:szCs w:val="24"/>
        </w:rPr>
        <w:t>Εξίσωση των δικαιωμάτων των μόνιμων και αναπληρωτών εκπαιδευτικών</w:t>
      </w:r>
    </w:p>
    <w:p w:rsidR="007575B0" w:rsidRDefault="007575B0" w:rsidP="007575B0">
      <w:pPr>
        <w:jc w:val="center"/>
        <w:rPr>
          <w:b/>
          <w:sz w:val="28"/>
          <w:szCs w:val="28"/>
        </w:rPr>
      </w:pPr>
      <w:r w:rsidRPr="007575B0">
        <w:rPr>
          <w:b/>
          <w:sz w:val="28"/>
          <w:szCs w:val="28"/>
        </w:rPr>
        <w:t>Συνάδελφοι καλή δύναμη στον  αγώνα σας…</w:t>
      </w:r>
    </w:p>
    <w:p w:rsidR="007575B0" w:rsidRDefault="007575B0" w:rsidP="007575B0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7575B0" w:rsidRDefault="007575B0" w:rsidP="007575B0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Εργατοϋπαλληλικό Κέντρο Νομού Χανίων</w:t>
      </w:r>
    </w:p>
    <w:p w:rsidR="007575B0" w:rsidRPr="007575B0" w:rsidRDefault="007575B0" w:rsidP="007575B0">
      <w:pPr>
        <w:jc w:val="center"/>
        <w:rPr>
          <w:b/>
          <w:sz w:val="28"/>
          <w:szCs w:val="28"/>
        </w:rPr>
      </w:pPr>
    </w:p>
    <w:sectPr w:rsidR="007575B0" w:rsidRPr="007575B0" w:rsidSect="000C3F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497045"/>
    <w:multiLevelType w:val="multilevel"/>
    <w:tmpl w:val="ACE8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0367E"/>
    <w:multiLevelType w:val="hybridMultilevel"/>
    <w:tmpl w:val="71822A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3360A"/>
    <w:rsid w:val="000C3F4C"/>
    <w:rsid w:val="001375D2"/>
    <w:rsid w:val="0033360A"/>
    <w:rsid w:val="0075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4C"/>
  </w:style>
  <w:style w:type="paragraph" w:styleId="1">
    <w:name w:val="heading 1"/>
    <w:basedOn w:val="a"/>
    <w:next w:val="a"/>
    <w:link w:val="1Char"/>
    <w:qFormat/>
    <w:rsid w:val="007575B0"/>
    <w:pPr>
      <w:keepNext/>
      <w:numPr>
        <w:numId w:val="3"/>
      </w:numPr>
      <w:suppressAutoHyphens/>
      <w:overflowPunct w:val="0"/>
      <w:autoSpaceDE w:val="0"/>
      <w:spacing w:before="240" w:after="60" w:line="360" w:lineRule="auto"/>
      <w:jc w:val="both"/>
      <w:textAlignment w:val="baseline"/>
      <w:outlineLvl w:val="0"/>
    </w:pPr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3360A"/>
    <w:rPr>
      <w:i/>
      <w:iCs/>
    </w:rPr>
  </w:style>
  <w:style w:type="paragraph" w:styleId="a4">
    <w:name w:val="List Paragraph"/>
    <w:basedOn w:val="a"/>
    <w:uiPriority w:val="34"/>
    <w:qFormat/>
    <w:rsid w:val="007575B0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7575B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styleId="-">
    <w:name w:val="Hyperlink"/>
    <w:basedOn w:val="a0"/>
    <w:uiPriority w:val="99"/>
    <w:semiHidden/>
    <w:unhideWhenUsed/>
    <w:rsid w:val="007575B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5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57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6DA7.B20629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2020-01-23T08:19:00Z</cp:lastPrinted>
  <dcterms:created xsi:type="dcterms:W3CDTF">2020-01-23T08:01:00Z</dcterms:created>
  <dcterms:modified xsi:type="dcterms:W3CDTF">2020-01-23T08:27:00Z</dcterms:modified>
</cp:coreProperties>
</file>